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50" w:afterLines="50" w:line="240" w:lineRule="auto"/>
        <w:jc w:val="center"/>
        <w:rPr>
          <w:rFonts w:ascii="Calibri" w:hAnsi="Calibri" w:eastAsia="宋体" w:cs="Times New Roman"/>
        </w:rPr>
      </w:pPr>
      <w:r>
        <w:rPr>
          <w:rFonts w:hint="eastAsia" w:ascii="Calibri" w:hAnsi="Calibri" w:eastAsia="宋体" w:cs="Times New Roman"/>
        </w:rPr>
        <w:t>研究者责任声明</w:t>
      </w:r>
    </w:p>
    <w:p>
      <w:pPr>
        <w:rPr>
          <w:rFonts w:ascii="仿宋_GB2312" w:hAnsi="仿宋" w:eastAsia="仿宋_GB2312" w:cs="Times New Roman"/>
          <w:sz w:val="30"/>
          <w:szCs w:val="30"/>
        </w:rPr>
      </w:pPr>
      <w:r>
        <w:rPr>
          <w:rFonts w:hint="eastAsia" w:ascii="仿宋_GB2312" w:hAnsi="仿宋" w:eastAsia="仿宋_GB2312" w:cs="Times New Roman"/>
          <w:sz w:val="30"/>
          <w:szCs w:val="30"/>
        </w:rPr>
        <w:t>医院伦理委员会：</w:t>
      </w:r>
    </w:p>
    <w:p>
      <w:pPr>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本人作为临床研究项目负责人，根据伦理委员会要求，同意严格遵守我国《药物临床试验质量管理规范》及相关法律法规和国际伦理准则，遵照《涉及人的生物医学研究伦理审查办法（试行）》的通知精神，开展临床研究工作。</w:t>
      </w:r>
      <w:r>
        <w:rPr>
          <w:rFonts w:hint="eastAsia" w:ascii="仿宋_GB2312" w:hAnsi="仿宋" w:eastAsia="仿宋_GB2312"/>
          <w:sz w:val="30"/>
          <w:szCs w:val="30"/>
        </w:rPr>
        <w:t>现做如下声明：</w:t>
      </w:r>
    </w:p>
    <w:p>
      <w:pPr>
        <w:pStyle w:val="11"/>
        <w:numPr>
          <w:ilvl w:val="0"/>
          <w:numId w:val="1"/>
        </w:numPr>
        <w:ind w:left="0" w:firstLine="420" w:firstLineChars="0"/>
        <w:rPr>
          <w:rFonts w:ascii="仿宋_GB2312" w:hAnsi="仿宋" w:eastAsia="仿宋_GB2312" w:cs="Times New Roman"/>
          <w:sz w:val="30"/>
          <w:szCs w:val="30"/>
        </w:rPr>
      </w:pPr>
      <w:r>
        <w:rPr>
          <w:rFonts w:hint="eastAsia" w:ascii="仿宋_GB2312" w:hAnsi="仿宋" w:eastAsia="仿宋_GB2312" w:cs="Times New Roman"/>
          <w:sz w:val="30"/>
          <w:szCs w:val="30"/>
        </w:rPr>
        <w:t>开展临床研究前向伦理委员会提交伦理审查申请，获得其书面批复同意后方可实施。</w:t>
      </w:r>
    </w:p>
    <w:p>
      <w:pPr>
        <w:pStyle w:val="11"/>
        <w:numPr>
          <w:ilvl w:val="0"/>
          <w:numId w:val="1"/>
        </w:numPr>
        <w:ind w:left="0" w:firstLine="420" w:firstLineChars="0"/>
        <w:rPr>
          <w:rFonts w:ascii="仿宋_GB2312" w:hAnsi="仿宋" w:eastAsia="仿宋_GB2312" w:cs="Times New Roman"/>
          <w:sz w:val="30"/>
          <w:szCs w:val="30"/>
        </w:rPr>
      </w:pPr>
      <w:r>
        <w:rPr>
          <w:rFonts w:hint="eastAsia" w:ascii="仿宋_GB2312" w:hAnsi="仿宋" w:eastAsia="仿宋_GB2312" w:cs="Times New Roman"/>
          <w:sz w:val="30"/>
          <w:szCs w:val="30"/>
        </w:rPr>
        <w:t>根据要求履行临床研究者职责。</w:t>
      </w:r>
    </w:p>
    <w:p>
      <w:pPr>
        <w:pStyle w:val="11"/>
        <w:numPr>
          <w:ilvl w:val="0"/>
          <w:numId w:val="1"/>
        </w:numPr>
        <w:ind w:left="0" w:firstLine="420" w:firstLineChars="0"/>
        <w:rPr>
          <w:rFonts w:ascii="仿宋_GB2312" w:hAnsi="仿宋" w:eastAsia="仿宋_GB2312" w:cs="Times New Roman"/>
          <w:sz w:val="30"/>
          <w:szCs w:val="30"/>
        </w:rPr>
      </w:pPr>
      <w:r>
        <w:rPr>
          <w:rFonts w:hint="eastAsia" w:ascii="仿宋_GB2312" w:hAnsi="仿宋" w:eastAsia="仿宋_GB2312" w:cs="Times New Roman"/>
          <w:sz w:val="30"/>
          <w:szCs w:val="30"/>
        </w:rPr>
        <w:t>接受伦理委员会的指导及建议，及时报告临床研究中发生的严重不良事件。</w:t>
      </w:r>
    </w:p>
    <w:p>
      <w:pPr>
        <w:pStyle w:val="11"/>
        <w:numPr>
          <w:ilvl w:val="0"/>
          <w:numId w:val="1"/>
        </w:numPr>
        <w:ind w:left="0" w:firstLine="420" w:firstLineChars="0"/>
        <w:rPr>
          <w:rFonts w:ascii="仿宋_GB2312" w:hAnsi="仿宋" w:eastAsia="仿宋_GB2312" w:cs="Times New Roman"/>
          <w:sz w:val="30"/>
          <w:szCs w:val="30"/>
        </w:rPr>
      </w:pPr>
      <w:r>
        <w:rPr>
          <w:rFonts w:hint="eastAsia" w:ascii="仿宋_GB2312" w:hAnsi="仿宋" w:eastAsia="仿宋_GB2312" w:cs="Times New Roman"/>
          <w:sz w:val="30"/>
          <w:szCs w:val="30"/>
        </w:rPr>
        <w:t>及时向伦理委员会报告临床研究终止或其他伦理委员会的重要决定。</w:t>
      </w:r>
    </w:p>
    <w:p>
      <w:pPr>
        <w:pStyle w:val="11"/>
        <w:numPr>
          <w:ilvl w:val="0"/>
          <w:numId w:val="1"/>
        </w:numPr>
        <w:ind w:left="0" w:firstLine="420" w:firstLineChars="0"/>
        <w:rPr>
          <w:rFonts w:ascii="仿宋_GB2312" w:hAnsi="仿宋" w:eastAsia="仿宋_GB2312" w:cs="Times New Roman"/>
          <w:sz w:val="30"/>
          <w:szCs w:val="30"/>
        </w:rPr>
      </w:pPr>
      <w:r>
        <w:rPr>
          <w:rFonts w:hint="eastAsia" w:ascii="仿宋_GB2312" w:hAnsi="仿宋" w:eastAsia="仿宋_GB2312" w:cs="Times New Roman"/>
          <w:sz w:val="30"/>
          <w:szCs w:val="30"/>
        </w:rPr>
        <w:t>向伦理委员会提交研究年度进展报告。</w:t>
      </w:r>
    </w:p>
    <w:p>
      <w:pPr>
        <w:pStyle w:val="11"/>
        <w:numPr>
          <w:ilvl w:val="0"/>
          <w:numId w:val="1"/>
        </w:numPr>
        <w:ind w:left="0" w:firstLine="420" w:firstLineChars="0"/>
        <w:rPr>
          <w:rFonts w:ascii="仿宋_GB2312" w:hAnsi="仿宋" w:eastAsia="仿宋_GB2312" w:cs="Times New Roman"/>
          <w:sz w:val="30"/>
          <w:szCs w:val="30"/>
        </w:rPr>
      </w:pPr>
      <w:r>
        <w:rPr>
          <w:rFonts w:hint="eastAsia" w:ascii="仿宋_GB2312" w:hAnsi="仿宋" w:eastAsia="仿宋_GB2312" w:cs="Times New Roman"/>
          <w:sz w:val="30"/>
          <w:szCs w:val="30"/>
        </w:rPr>
        <w:t>研究过程中对临床研究方案、招募材料、向受试者提供的研究简介和知情同意书内容的修改均应及时报告伦理委员会审批。</w:t>
      </w:r>
    </w:p>
    <w:p>
      <w:pPr>
        <w:pStyle w:val="11"/>
        <w:numPr>
          <w:ilvl w:val="0"/>
          <w:numId w:val="1"/>
        </w:numPr>
        <w:ind w:left="0" w:firstLine="420" w:firstLineChars="0"/>
        <w:rPr>
          <w:rFonts w:ascii="仿宋_GB2312" w:hAnsi="仿宋" w:eastAsia="仿宋_GB2312" w:cs="Times New Roman"/>
          <w:sz w:val="30"/>
          <w:szCs w:val="30"/>
        </w:rPr>
      </w:pPr>
      <w:r>
        <w:rPr>
          <w:rFonts w:hint="eastAsia" w:ascii="仿宋_GB2312" w:hAnsi="仿宋" w:eastAsia="仿宋_GB2312" w:cs="Times New Roman"/>
          <w:sz w:val="30"/>
          <w:szCs w:val="30"/>
        </w:rPr>
        <w:t>随时接受伦理委员会的督查，应伦理委员会的要求，提交督查资料，报告研究中的有关信息及总结报告等。</w:t>
      </w:r>
    </w:p>
    <w:tbl>
      <w:tblPr>
        <w:tblStyle w:val="7"/>
        <w:tblW w:w="0" w:type="auto"/>
        <w:tblInd w:w="43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61" w:type="dxa"/>
          </w:tcPr>
          <w:p>
            <w:pPr>
              <w:spacing w:line="360" w:lineRule="auto"/>
              <w:rPr>
                <w:rFonts w:ascii="仿宋_GB2312" w:hAnsi="仿宋" w:eastAsia="仿宋_GB2312"/>
                <w:sz w:val="30"/>
                <w:szCs w:val="30"/>
              </w:rPr>
            </w:pPr>
            <w:r>
              <w:rPr>
                <w:rFonts w:hint="eastAsia" w:ascii="仿宋_GB2312" w:hAnsi="仿宋" w:eastAsia="仿宋_GB2312"/>
                <w:sz w:val="30"/>
                <w:szCs w:val="30"/>
              </w:rPr>
              <w:t>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61" w:type="dxa"/>
          </w:tcPr>
          <w:p>
            <w:pPr>
              <w:spacing w:line="360" w:lineRule="auto"/>
              <w:rPr>
                <w:rFonts w:ascii="仿宋_GB2312" w:hAnsi="仿宋" w:eastAsia="仿宋_GB2312"/>
                <w:sz w:val="30"/>
                <w:szCs w:val="30"/>
              </w:rPr>
            </w:pPr>
            <w:r>
              <w:rPr>
                <w:rFonts w:hint="eastAsia" w:ascii="仿宋_GB2312" w:hAnsi="仿宋" w:eastAsia="仿宋_GB2312"/>
                <w:sz w:val="30"/>
                <w:szCs w:val="30"/>
              </w:rPr>
              <w:t xml:space="preserve">日期：  </w:t>
            </w:r>
            <w:r>
              <w:rPr>
                <w:rFonts w:hint="eastAsia" w:ascii="仿宋_GB2312" w:hAnsi="仿宋" w:eastAsia="仿宋_GB2312"/>
                <w:sz w:val="30"/>
                <w:szCs w:val="30"/>
                <w:lang w:val="en-US" w:eastAsia="zh-CN"/>
              </w:rPr>
              <w:t xml:space="preserve"> </w:t>
            </w:r>
            <w:r>
              <w:rPr>
                <w:rFonts w:hint="eastAsia" w:ascii="仿宋_GB2312" w:hAnsi="仿宋" w:eastAsia="仿宋_GB2312"/>
                <w:sz w:val="30"/>
                <w:szCs w:val="30"/>
              </w:rPr>
              <w:t xml:space="preserve"> </w:t>
            </w:r>
            <w:r>
              <w:rPr>
                <w:rFonts w:hint="eastAsia" w:ascii="仿宋_GB2312" w:hAnsi="仿宋" w:eastAsia="仿宋_GB2312"/>
                <w:sz w:val="30"/>
                <w:szCs w:val="30"/>
                <w:lang w:val="en-US" w:eastAsia="zh-CN"/>
              </w:rPr>
              <w:t xml:space="preserve"> </w:t>
            </w:r>
            <w:r>
              <w:rPr>
                <w:rFonts w:hint="eastAsia" w:ascii="仿宋_GB2312" w:hAnsi="仿宋" w:eastAsia="仿宋_GB2312"/>
                <w:sz w:val="30"/>
                <w:szCs w:val="30"/>
              </w:rPr>
              <w:t xml:space="preserve"> 年</w:t>
            </w:r>
            <w:r>
              <w:rPr>
                <w:rFonts w:hint="eastAsia" w:ascii="仿宋_GB2312" w:hAnsi="仿宋" w:eastAsia="仿宋_GB2312"/>
                <w:sz w:val="30"/>
                <w:szCs w:val="30"/>
                <w:lang w:val="en-US" w:eastAsia="zh-CN"/>
              </w:rPr>
              <w:t xml:space="preserve">  </w:t>
            </w:r>
            <w:r>
              <w:rPr>
                <w:rFonts w:hint="eastAsia" w:ascii="仿宋_GB2312" w:hAnsi="仿宋" w:eastAsia="仿宋_GB2312"/>
                <w:sz w:val="30"/>
                <w:szCs w:val="30"/>
              </w:rPr>
              <w:t xml:space="preserve">月 </w:t>
            </w:r>
            <w:r>
              <w:rPr>
                <w:rFonts w:hint="eastAsia" w:ascii="仿宋_GB2312" w:hAnsi="仿宋" w:eastAsia="仿宋_GB2312"/>
                <w:sz w:val="30"/>
                <w:szCs w:val="30"/>
                <w:lang w:val="en-US" w:eastAsia="zh-CN"/>
              </w:rPr>
              <w:t xml:space="preserve">  </w:t>
            </w:r>
            <w:bookmarkStart w:id="0" w:name="_GoBack"/>
            <w:bookmarkEnd w:id="0"/>
            <w:r>
              <w:rPr>
                <w:rFonts w:hint="eastAsia" w:ascii="仿宋_GB2312" w:hAnsi="仿宋" w:eastAsia="仿宋_GB2312"/>
                <w:sz w:val="30"/>
                <w:szCs w:val="30"/>
              </w:rPr>
              <w:t>日</w:t>
            </w:r>
          </w:p>
        </w:tc>
      </w:tr>
    </w:tbl>
    <w:p>
      <w:pPr>
        <w:spacing w:line="360" w:lineRule="auto"/>
        <w:ind w:left="525" w:leftChars="250" w:firstLine="16" w:firstLineChars="7"/>
        <w:rPr>
          <w:rFonts w:ascii="仿宋_GB2312" w:hAnsi="Calibri" w:eastAsia="仿宋_GB2312" w:cs="Times New Roman"/>
          <w:color w:val="000000"/>
          <w:sz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t>中山大学附属第三医院粤东医院医学伦理委员会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835C2"/>
    <w:multiLevelType w:val="multilevel"/>
    <w:tmpl w:val="06E835C2"/>
    <w:lvl w:ilvl="0" w:tentative="0">
      <w:start w:val="1"/>
      <w:numFmt w:val="chineseCountingThousand"/>
      <w:lvlText w:val="(%1)"/>
      <w:lvlJc w:val="left"/>
      <w:pPr>
        <w:ind w:left="10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MGYyYzZlNDBjZTVkNjMwMzJmMTBiNmYzODQwN2QifQ=="/>
  </w:docVars>
  <w:rsids>
    <w:rsidRoot w:val="00B23B3A"/>
    <w:rsid w:val="00303E6E"/>
    <w:rsid w:val="003A3906"/>
    <w:rsid w:val="003B3C67"/>
    <w:rsid w:val="003F16DB"/>
    <w:rsid w:val="00645B9F"/>
    <w:rsid w:val="006C0C06"/>
    <w:rsid w:val="006F320F"/>
    <w:rsid w:val="00844BC6"/>
    <w:rsid w:val="00907FCB"/>
    <w:rsid w:val="009D2AB5"/>
    <w:rsid w:val="009D50EA"/>
    <w:rsid w:val="00AC0327"/>
    <w:rsid w:val="00AC20C1"/>
    <w:rsid w:val="00B03FE0"/>
    <w:rsid w:val="00B23B3A"/>
    <w:rsid w:val="00D05288"/>
    <w:rsid w:val="00D81E2F"/>
    <w:rsid w:val="00E5775E"/>
    <w:rsid w:val="00EA298D"/>
    <w:rsid w:val="00F16714"/>
    <w:rsid w:val="00F30F9D"/>
    <w:rsid w:val="00FC7014"/>
    <w:rsid w:val="6DC932B7"/>
    <w:rsid w:val="72060F58"/>
    <w:rsid w:val="7F313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3"/>
    <w:semiHidden/>
    <w:unhideWhenUsed/>
    <w:qFormat/>
    <w:uiPriority w:val="99"/>
    <w:rPr>
      <w:rFonts w:ascii="宋体" w:eastAsia="宋体"/>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标题 1 Char"/>
    <w:basedOn w:val="8"/>
    <w:link w:val="2"/>
    <w:qFormat/>
    <w:uiPriority w:val="9"/>
    <w:rPr>
      <w:b/>
      <w:bCs/>
      <w:kern w:val="44"/>
      <w:sz w:val="44"/>
      <w:szCs w:val="44"/>
    </w:rPr>
  </w:style>
  <w:style w:type="character" w:customStyle="1" w:styleId="13">
    <w:name w:val="文档结构图 Char"/>
    <w:basedOn w:val="8"/>
    <w:link w:val="3"/>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366</Words>
  <Characters>371</Characters>
  <Lines>2</Lines>
  <Paragraphs>1</Paragraphs>
  <TotalTime>369</TotalTime>
  <ScaleCrop>false</ScaleCrop>
  <LinksUpToDate>false</LinksUpToDate>
  <CharactersWithSpaces>377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2011-09-18T14:21:00Z</dcterms:created>
  <dc:creator>Yupp</dc:creator>
  <cp:lastModifiedBy>Administrator</cp:lastModifiedBy>
  <cp:lastPrinted>2016-07-04T06:54:00Z</cp:lastPrinted>
  <dcterms:modified xsi:type="dcterms:W3CDTF">2023-06-12T07:15:52Z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AFBD38A4352A422BA0E70DED2A60DC80_13</vt:lpwstr>
  </property>
</Properties>
</file>