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b/>
          <w:bCs/>
          <w:sz w:val="28"/>
          <w:lang w:eastAsia="zh-CN"/>
        </w:rPr>
        <w:t>临床医学研究</w:t>
      </w:r>
      <w:r>
        <w:rPr>
          <w:rFonts w:hint="eastAsia" w:eastAsia="黑体"/>
          <w:b/>
          <w:bCs/>
          <w:sz w:val="28"/>
        </w:rPr>
        <w:t>违背方案报告审查申请表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05"/>
        <w:gridCol w:w="2025"/>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项目名称</w:t>
            </w:r>
          </w:p>
        </w:tc>
        <w:tc>
          <w:tcPr>
            <w:tcW w:w="6391"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6391"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本院承担科室</w:t>
            </w:r>
          </w:p>
        </w:tc>
        <w:tc>
          <w:tcPr>
            <w:tcW w:w="6391"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30" w:type="dxa"/>
            <w:vMerge w:val="restart"/>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rPr>
              <w:t>本院项目负责人</w:t>
            </w:r>
          </w:p>
        </w:tc>
        <w:tc>
          <w:tcPr>
            <w:tcW w:w="2130" w:type="dxa"/>
            <w:gridSpan w:val="2"/>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联系人</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30" w:type="dxa"/>
            <w:vMerge w:val="continue"/>
            <w:vAlign w:val="center"/>
          </w:tcPr>
          <w:p>
            <w:pPr>
              <w:jc w:val="center"/>
              <w:rPr>
                <w:rFonts w:asciiTheme="minorEastAsia" w:hAnsiTheme="minorEastAsia" w:eastAsiaTheme="minorEastAsia"/>
              </w:rPr>
            </w:pPr>
          </w:p>
        </w:tc>
        <w:tc>
          <w:tcPr>
            <w:tcW w:w="2130" w:type="dxa"/>
            <w:gridSpan w:val="2"/>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30" w:type="dxa"/>
            <w:vMerge w:val="continue"/>
            <w:vAlign w:val="center"/>
          </w:tcPr>
          <w:p>
            <w:pPr>
              <w:jc w:val="center"/>
              <w:rPr>
                <w:rFonts w:asciiTheme="minorEastAsia" w:hAnsiTheme="minorEastAsia" w:eastAsiaTheme="minorEastAsia"/>
              </w:rPr>
            </w:pPr>
          </w:p>
        </w:tc>
        <w:tc>
          <w:tcPr>
            <w:tcW w:w="2130" w:type="dxa"/>
            <w:gridSpan w:val="2"/>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电子邮箱</w:t>
            </w:r>
          </w:p>
        </w:tc>
        <w:tc>
          <w:tcPr>
            <w:tcW w:w="2131"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报告日期</w:t>
            </w:r>
          </w:p>
        </w:tc>
        <w:tc>
          <w:tcPr>
            <w:tcW w:w="6391"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21" w:type="dxa"/>
            <w:gridSpan w:val="5"/>
            <w:vAlign w:val="center"/>
          </w:tcPr>
          <w:p>
            <w:pPr>
              <w:jc w:val="center"/>
              <w:rPr>
                <w:rFonts w:asciiTheme="minorEastAsia" w:hAnsiTheme="minorEastAsia" w:eastAsiaTheme="minorEastAsia"/>
              </w:rPr>
            </w:pPr>
            <w:r>
              <w:rPr>
                <w:rFonts w:hint="eastAsia" w:asciiTheme="minorEastAsia" w:hAnsiTheme="minorEastAsia" w:eastAsiaTheme="minorEastAsia"/>
              </w:rPr>
              <w:t>违背方案的具体情况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1" w:type="dxa"/>
            <w:gridSpan w:val="5"/>
            <w:vAlign w:val="center"/>
          </w:tcPr>
          <w:p>
            <w:pPr>
              <w:tabs>
                <w:tab w:val="left" w:pos="1260"/>
              </w:tabs>
              <w:spacing w:line="380" w:lineRule="exact"/>
              <w:rPr>
                <w:rFonts w:ascii="黑体" w:hAnsi="黑体" w:eastAsia="黑体"/>
                <w:b/>
              </w:rPr>
            </w:pPr>
            <w:r>
              <w:rPr>
                <w:rFonts w:hint="eastAsia" w:ascii="黑体" w:hAnsi="黑体" w:eastAsia="黑体"/>
                <w:b/>
              </w:rPr>
              <w:t>一、违背方案概况：</w:t>
            </w:r>
          </w:p>
          <w:p>
            <w:pPr>
              <w:numPr>
                <w:ilvl w:val="0"/>
                <w:numId w:val="1"/>
              </w:numPr>
              <w:tabs>
                <w:tab w:val="left" w:pos="1680"/>
              </w:tabs>
              <w:spacing w:line="380" w:lineRule="exact"/>
              <w:rPr>
                <w:rFonts w:ascii="宋体"/>
                <w:szCs w:val="21"/>
              </w:rPr>
            </w:pPr>
            <w:r>
              <w:rPr>
                <w:rFonts w:hint="eastAsia" w:ascii="宋体"/>
                <w:szCs w:val="21"/>
              </w:rPr>
              <w:t>重大违背方案：</w:t>
            </w:r>
          </w:p>
          <w:p>
            <w:pPr>
              <w:numPr>
                <w:ilvl w:val="0"/>
                <w:numId w:val="2"/>
              </w:numPr>
              <w:tabs>
                <w:tab w:val="left" w:pos="1680"/>
              </w:tabs>
              <w:spacing w:line="460" w:lineRule="exact"/>
              <w:rPr>
                <w:rFonts w:ascii="宋体" w:hAnsi="宋体"/>
                <w:szCs w:val="21"/>
              </w:rPr>
            </w:pPr>
            <w:r>
              <w:rPr>
                <w:rFonts w:hint="eastAsia" w:ascii="宋体" w:hAnsi="宋体"/>
              </w:rPr>
              <w:t>临床试验实施中为消除对受试者紧急危害的试验方案的偏离或者修改:</w:t>
            </w:r>
            <w:r>
              <w:rPr>
                <w:rFonts w:hint="eastAsia" w:ascii="宋体" w:hAnsi="宋体"/>
                <w:kern w:val="0"/>
              </w:rPr>
              <w:t xml:space="preserve"> □</w:t>
            </w:r>
            <w:r>
              <w:rPr>
                <w:rFonts w:ascii="宋体" w:hAnsi="宋体"/>
                <w:kern w:val="0"/>
              </w:rPr>
              <w:t xml:space="preserve"> </w:t>
            </w:r>
            <w:r>
              <w:rPr>
                <w:rFonts w:hint="eastAsia" w:ascii="宋体" w:hAnsi="宋体"/>
                <w:kern w:val="0"/>
              </w:rPr>
              <w:t>是，□</w:t>
            </w:r>
            <w:r>
              <w:rPr>
                <w:rFonts w:ascii="宋体" w:hAnsi="宋体"/>
                <w:kern w:val="0"/>
              </w:rPr>
              <w:t xml:space="preserve"> </w:t>
            </w:r>
            <w:r>
              <w:rPr>
                <w:rFonts w:hint="eastAsia" w:ascii="宋体" w:hAnsi="宋体"/>
                <w:kern w:val="0"/>
              </w:rPr>
              <w:t>否</w:t>
            </w:r>
          </w:p>
          <w:p>
            <w:pPr>
              <w:numPr>
                <w:ilvl w:val="0"/>
                <w:numId w:val="2"/>
              </w:numPr>
              <w:tabs>
                <w:tab w:val="left" w:pos="1680"/>
              </w:tabs>
              <w:spacing w:line="380" w:lineRule="exact"/>
              <w:rPr>
                <w:rFonts w:hint="eastAsia" w:ascii="宋体"/>
                <w:szCs w:val="21"/>
              </w:rPr>
            </w:pPr>
            <w:r>
              <w:rPr>
                <w:rFonts w:hint="eastAsia" w:ascii="宋体"/>
                <w:szCs w:val="21"/>
              </w:rPr>
              <w:t>纳入不符合纳入标准的受试者：□ 是，□ 否</w:t>
            </w:r>
          </w:p>
          <w:p>
            <w:pPr>
              <w:numPr>
                <w:ilvl w:val="0"/>
                <w:numId w:val="2"/>
              </w:numPr>
              <w:tabs>
                <w:tab w:val="left" w:pos="1680"/>
              </w:tabs>
              <w:spacing w:line="380" w:lineRule="exact"/>
              <w:rPr>
                <w:rFonts w:hint="eastAsia" w:ascii="宋体" w:hAnsi="宋体"/>
                <w:kern w:val="0"/>
              </w:rPr>
            </w:pPr>
            <w:r>
              <w:rPr>
                <w:rFonts w:hint="eastAsia" w:ascii="宋体" w:hAnsi="宋体"/>
                <w:kern w:val="0"/>
              </w:rPr>
              <w:t>研究过程中，符合提前中止研究标准而没有让受试者退出：□ 是，□ 否</w:t>
            </w:r>
          </w:p>
          <w:p>
            <w:pPr>
              <w:numPr>
                <w:ilvl w:val="0"/>
                <w:numId w:val="2"/>
              </w:numPr>
              <w:tabs>
                <w:tab w:val="left" w:pos="1680"/>
              </w:tabs>
              <w:spacing w:line="380" w:lineRule="exact"/>
              <w:rPr>
                <w:rFonts w:hint="eastAsia" w:ascii="宋体" w:hAnsi="宋体"/>
                <w:kern w:val="0"/>
              </w:rPr>
            </w:pPr>
            <w:r>
              <w:rPr>
                <w:rFonts w:hint="eastAsia" w:ascii="宋体" w:hAnsi="宋体"/>
                <w:kern w:val="0"/>
              </w:rPr>
              <w:t>给予受试者错误的治疗或不正确的剂量：□ 是，□ 否</w:t>
            </w:r>
          </w:p>
          <w:p>
            <w:pPr>
              <w:numPr>
                <w:ilvl w:val="0"/>
                <w:numId w:val="2"/>
              </w:numPr>
              <w:tabs>
                <w:tab w:val="left" w:pos="1680"/>
              </w:tabs>
              <w:spacing w:line="380" w:lineRule="exact"/>
              <w:rPr>
                <w:rFonts w:hint="eastAsia" w:ascii="宋体" w:hAnsi="宋体"/>
                <w:kern w:val="0"/>
              </w:rPr>
            </w:pPr>
            <w:r>
              <w:rPr>
                <w:rFonts w:hint="eastAsia" w:ascii="宋体" w:hAnsi="宋体"/>
                <w:kern w:val="0"/>
              </w:rPr>
              <w:t>给予受试者方案禁用的合并用药：□ 是，□ 否</w:t>
            </w:r>
          </w:p>
          <w:p>
            <w:pPr>
              <w:numPr>
                <w:ilvl w:val="0"/>
                <w:numId w:val="2"/>
              </w:numPr>
              <w:tabs>
                <w:tab w:val="left" w:pos="1680"/>
              </w:tabs>
              <w:spacing w:line="380" w:lineRule="exact"/>
              <w:rPr>
                <w:rFonts w:hint="eastAsia" w:ascii="宋体"/>
                <w:szCs w:val="21"/>
              </w:rPr>
            </w:pPr>
            <w:r>
              <w:rPr>
                <w:rFonts w:hint="eastAsia" w:ascii="宋体" w:hAnsi="宋体"/>
                <w:kern w:val="0"/>
              </w:rPr>
              <w:t>任何偏离研</w:t>
            </w:r>
            <w:r>
              <w:rPr>
                <w:rFonts w:hint="eastAsia" w:ascii="宋体"/>
                <w:szCs w:val="21"/>
              </w:rPr>
              <w:t>究特定的程序或评估，从而对受试者的权益、安全和健康，或对研究结果产生显著影响的研究行为：□ 是，□ 否</w:t>
            </w:r>
          </w:p>
          <w:p>
            <w:pPr>
              <w:numPr>
                <w:ilvl w:val="0"/>
                <w:numId w:val="2"/>
              </w:numPr>
              <w:tabs>
                <w:tab w:val="left" w:pos="1680"/>
              </w:tabs>
              <w:spacing w:line="380" w:lineRule="exact"/>
              <w:rPr>
                <w:rFonts w:hint="eastAsia" w:ascii="宋体"/>
                <w:szCs w:val="21"/>
              </w:rPr>
            </w:pPr>
            <w:r>
              <w:rPr>
                <w:rFonts w:hint="eastAsia" w:ascii="宋体"/>
                <w:szCs w:val="21"/>
              </w:rPr>
              <w:t>可能对研究的科学性造成显著影响的情况：□ 是，□ 否</w:t>
            </w:r>
          </w:p>
          <w:p>
            <w:pPr>
              <w:numPr>
                <w:ilvl w:val="0"/>
                <w:numId w:val="2"/>
              </w:numPr>
              <w:tabs>
                <w:tab w:val="left" w:pos="1680"/>
              </w:tabs>
              <w:spacing w:line="380" w:lineRule="exact"/>
              <w:rPr>
                <w:rFonts w:hint="eastAsia" w:ascii="宋体"/>
                <w:szCs w:val="21"/>
              </w:rPr>
            </w:pPr>
            <w:r>
              <w:rPr>
                <w:rFonts w:hint="eastAsia" w:ascii="宋体"/>
                <w:szCs w:val="21"/>
              </w:rPr>
              <w:t>同一研究人员的同一偏离方案行为在被要求纠正后再次发生: □ 是，□ 否</w:t>
            </w:r>
          </w:p>
          <w:p>
            <w:pPr>
              <w:numPr>
                <w:ilvl w:val="0"/>
                <w:numId w:val="2"/>
              </w:numPr>
              <w:tabs>
                <w:tab w:val="left" w:pos="1680"/>
              </w:tabs>
              <w:spacing w:line="380" w:lineRule="exact"/>
              <w:rPr>
                <w:rFonts w:hint="eastAsia" w:ascii="宋体"/>
                <w:szCs w:val="21"/>
              </w:rPr>
            </w:pPr>
            <w:r>
              <w:rPr>
                <w:rFonts w:hint="eastAsia" w:ascii="宋体"/>
                <w:szCs w:val="21"/>
              </w:rPr>
              <w:t xml:space="preserve"> 研究人员对偏离方案事件不予以纠正：□ 是，□ 否</w:t>
            </w:r>
          </w:p>
          <w:p>
            <w:pPr>
              <w:numPr>
                <w:ilvl w:val="0"/>
                <w:numId w:val="2"/>
              </w:numPr>
              <w:tabs>
                <w:tab w:val="left" w:pos="1680"/>
              </w:tabs>
              <w:spacing w:line="380" w:lineRule="exact"/>
              <w:rPr>
                <w:rFonts w:hint="eastAsia" w:ascii="宋体"/>
                <w:szCs w:val="21"/>
              </w:rPr>
            </w:pPr>
            <w:r>
              <w:rPr>
                <w:rFonts w:hint="eastAsia" w:ascii="宋体"/>
                <w:szCs w:val="21"/>
              </w:rPr>
              <w:t xml:space="preserve"> 其他方案规定的严重方案违背（附依据文件）：□ 是，□ 否</w:t>
            </w:r>
          </w:p>
          <w:p>
            <w:pPr>
              <w:numPr>
                <w:ilvl w:val="0"/>
                <w:numId w:val="1"/>
              </w:numPr>
              <w:tabs>
                <w:tab w:val="left" w:pos="1680"/>
              </w:tabs>
              <w:spacing w:line="380" w:lineRule="exact"/>
              <w:rPr>
                <w:rFonts w:hint="eastAsia" w:ascii="宋体"/>
                <w:szCs w:val="21"/>
              </w:rPr>
            </w:pPr>
            <w:r>
              <w:rPr>
                <w:rFonts w:hint="eastAsia" w:ascii="宋体"/>
                <w:szCs w:val="21"/>
              </w:rPr>
              <w:t>持续违背方案（不属于上述重大违背方案，但反复多次的违背方案）：□ 是，□ 否</w:t>
            </w:r>
          </w:p>
          <w:p>
            <w:pPr>
              <w:numPr>
                <w:ilvl w:val="0"/>
                <w:numId w:val="1"/>
              </w:numPr>
              <w:tabs>
                <w:tab w:val="left" w:pos="1680"/>
              </w:tabs>
              <w:spacing w:line="380" w:lineRule="exact"/>
              <w:rPr>
                <w:rFonts w:hint="eastAsia" w:ascii="宋体"/>
                <w:szCs w:val="21"/>
              </w:rPr>
            </w:pPr>
            <w:r>
              <w:rPr>
                <w:rFonts w:hint="eastAsia" w:ascii="宋体"/>
                <w:szCs w:val="21"/>
                <w:lang w:eastAsia="zh-CN"/>
              </w:rPr>
              <w:t>研究者</w:t>
            </w:r>
            <w:r>
              <w:rPr>
                <w:rFonts w:hint="eastAsia" w:ascii="宋体"/>
                <w:szCs w:val="21"/>
              </w:rPr>
              <w:t>不配合监察/稽查：□ 是，□ 否</w:t>
            </w:r>
          </w:p>
          <w:p>
            <w:pPr>
              <w:numPr>
                <w:ilvl w:val="0"/>
                <w:numId w:val="1"/>
              </w:numPr>
              <w:tabs>
                <w:tab w:val="left" w:pos="1680"/>
              </w:tabs>
              <w:spacing w:line="380" w:lineRule="exact"/>
              <w:rPr>
                <w:rFonts w:hint="eastAsia" w:ascii="宋体"/>
                <w:szCs w:val="21"/>
              </w:rPr>
            </w:pPr>
            <w:r>
              <w:rPr>
                <w:rFonts w:hint="eastAsia" w:ascii="宋体"/>
                <w:szCs w:val="21"/>
              </w:rPr>
              <w:t>对违规事件不予以纠正：□ 是，□ 否</w:t>
            </w:r>
          </w:p>
          <w:p>
            <w:pPr>
              <w:numPr>
                <w:ilvl w:val="0"/>
                <w:numId w:val="0"/>
              </w:numPr>
              <w:tabs>
                <w:tab w:val="left" w:pos="1680"/>
              </w:tabs>
              <w:spacing w:line="380" w:lineRule="exact"/>
              <w:ind w:leftChars="0"/>
              <w:rPr>
                <w:rFonts w:hint="eastAsia" w:ascii="宋体"/>
                <w:szCs w:val="21"/>
              </w:rPr>
            </w:pPr>
          </w:p>
          <w:p>
            <w:pPr>
              <w:spacing w:line="380" w:lineRule="exact"/>
              <w:rPr>
                <w:rFonts w:hint="eastAsia" w:ascii="黑体" w:hAnsi="黑体" w:eastAsia="黑体"/>
                <w:b/>
              </w:rPr>
            </w:pPr>
            <w:r>
              <w:rPr>
                <w:rFonts w:hint="eastAsia" w:ascii="黑体" w:hAnsi="黑体" w:eastAsia="黑体"/>
                <w:b/>
                <w:lang w:eastAsia="zh-CN"/>
              </w:rPr>
              <w:t>二、</w:t>
            </w:r>
            <w:r>
              <w:rPr>
                <w:rFonts w:hint="eastAsia" w:ascii="黑体" w:hAnsi="黑体" w:eastAsia="黑体"/>
                <w:b/>
              </w:rPr>
              <w:t>违背方案事件的具体描述：</w:t>
            </w:r>
          </w:p>
          <w:p>
            <w:pPr>
              <w:tabs>
                <w:tab w:val="left" w:pos="1260"/>
              </w:tabs>
              <w:spacing w:line="380" w:lineRule="exact"/>
              <w:rPr>
                <w:rFonts w:ascii="宋体"/>
                <w:szCs w:val="21"/>
              </w:rPr>
            </w:pPr>
          </w:p>
          <w:p>
            <w:pPr>
              <w:tabs>
                <w:tab w:val="left" w:pos="1260"/>
              </w:tabs>
              <w:spacing w:line="380" w:lineRule="exact"/>
              <w:rPr>
                <w:rFonts w:ascii="宋体"/>
                <w:szCs w:val="21"/>
              </w:rPr>
            </w:pPr>
          </w:p>
          <w:p>
            <w:pPr>
              <w:tabs>
                <w:tab w:val="left" w:pos="1260"/>
              </w:tabs>
              <w:spacing w:line="380" w:lineRule="exact"/>
              <w:rPr>
                <w:rFonts w:ascii="宋体"/>
                <w:szCs w:val="21"/>
              </w:rPr>
            </w:pPr>
          </w:p>
          <w:p>
            <w:pPr>
              <w:tabs>
                <w:tab w:val="left" w:pos="1260"/>
              </w:tabs>
              <w:spacing w:line="380" w:lineRule="exact"/>
              <w:rPr>
                <w:rFonts w:ascii="宋体"/>
              </w:rPr>
            </w:pPr>
          </w:p>
          <w:p>
            <w:pPr>
              <w:tabs>
                <w:tab w:val="left" w:pos="1260"/>
              </w:tabs>
              <w:spacing w:line="380" w:lineRule="exact"/>
              <w:rPr>
                <w:rFonts w:ascii="宋体"/>
              </w:rPr>
            </w:pPr>
          </w:p>
          <w:p>
            <w:pPr>
              <w:tabs>
                <w:tab w:val="left" w:pos="1260"/>
              </w:tabs>
              <w:spacing w:line="380" w:lineRule="exact"/>
              <w:rPr>
                <w:rFonts w:ascii="宋体"/>
              </w:rPr>
            </w:pPr>
          </w:p>
          <w:p>
            <w:pPr>
              <w:tabs>
                <w:tab w:val="left" w:pos="1260"/>
              </w:tabs>
              <w:spacing w:line="380" w:lineRule="exact"/>
              <w:rPr>
                <w:rFonts w:ascii="宋体"/>
              </w:rPr>
            </w:pPr>
          </w:p>
          <w:p>
            <w:pPr>
              <w:spacing w:line="380" w:lineRule="exact"/>
              <w:rPr>
                <w:rFonts w:ascii="黑体" w:hAnsi="黑体" w:eastAsia="黑体"/>
                <w:b/>
              </w:rPr>
            </w:pPr>
            <w:r>
              <w:rPr>
                <w:rFonts w:hint="eastAsia" w:ascii="黑体" w:hAnsi="黑体" w:eastAsia="黑体"/>
                <w:b/>
                <w:lang w:eastAsia="zh-CN"/>
              </w:rPr>
              <w:t>三</w:t>
            </w:r>
            <w:r>
              <w:rPr>
                <w:rFonts w:hint="eastAsia" w:ascii="黑体" w:hAnsi="黑体" w:eastAsia="黑体"/>
                <w:b/>
              </w:rPr>
              <w:t>、违背方案的影响</w:t>
            </w:r>
          </w:p>
          <w:p>
            <w:pPr>
              <w:numPr>
                <w:ilvl w:val="0"/>
                <w:numId w:val="3"/>
              </w:numPr>
              <w:spacing w:line="380" w:lineRule="exact"/>
              <w:rPr>
                <w:rFonts w:hint="eastAsia" w:ascii="宋体"/>
              </w:rPr>
            </w:pPr>
            <w:r>
              <w:rPr>
                <w:rFonts w:hint="eastAsia" w:ascii="宋体"/>
              </w:rPr>
              <w:t>是否影响受试者的安全：□ 是，□ 否</w:t>
            </w:r>
          </w:p>
          <w:p>
            <w:pPr>
              <w:numPr>
                <w:ilvl w:val="0"/>
                <w:numId w:val="3"/>
              </w:numPr>
              <w:spacing w:line="380" w:lineRule="exact"/>
              <w:rPr>
                <w:rFonts w:hint="eastAsia" w:ascii="宋体"/>
              </w:rPr>
            </w:pPr>
            <w:r>
              <w:rPr>
                <w:rFonts w:hint="eastAsia" w:ascii="宋体"/>
              </w:rPr>
              <w:t>是否影响受试者的权益：□ 是，□ 否</w:t>
            </w:r>
          </w:p>
          <w:p>
            <w:pPr>
              <w:numPr>
                <w:ilvl w:val="0"/>
                <w:numId w:val="3"/>
              </w:numPr>
              <w:spacing w:line="460" w:lineRule="exact"/>
              <w:rPr>
                <w:rFonts w:ascii="宋体" w:hAnsi="宋体"/>
              </w:rPr>
            </w:pPr>
            <w:r>
              <w:rPr>
                <w:rFonts w:hint="eastAsia" w:ascii="宋体"/>
              </w:rPr>
              <w:t>是否对研究结果产生显著影响：□ 是，□ 否</w:t>
            </w:r>
          </w:p>
          <w:p>
            <w:pPr>
              <w:numPr>
                <w:ilvl w:val="0"/>
                <w:numId w:val="3"/>
              </w:numPr>
              <w:spacing w:line="460" w:lineRule="exact"/>
              <w:rPr>
                <w:rFonts w:ascii="宋体" w:hAnsi="宋体"/>
              </w:rPr>
            </w:pPr>
            <w:r>
              <w:rPr>
                <w:rFonts w:hint="eastAsia" w:ascii="宋体" w:hAnsi="宋体"/>
                <w:kern w:val="0"/>
              </w:rPr>
              <w:t>该事件采取的</w:t>
            </w:r>
            <w:r>
              <w:rPr>
                <w:rFonts w:ascii="宋体" w:hAnsi="宋体"/>
                <w:kern w:val="0"/>
              </w:rPr>
              <w:t>处理</w:t>
            </w:r>
            <w:r>
              <w:rPr>
                <w:rFonts w:hint="eastAsia" w:ascii="宋体" w:hAnsi="宋体"/>
                <w:kern w:val="0"/>
              </w:rPr>
              <w:t>措施</w:t>
            </w:r>
            <w:r>
              <w:rPr>
                <w:rFonts w:ascii="宋体" w:hAnsi="宋体"/>
                <w:kern w:val="0"/>
              </w:rPr>
              <w:t>是否合理</w:t>
            </w:r>
            <w:r>
              <w:rPr>
                <w:rFonts w:hint="eastAsia" w:ascii="宋体" w:hAnsi="宋体"/>
                <w:kern w:val="0"/>
              </w:rPr>
              <w:t>：□</w:t>
            </w:r>
            <w:r>
              <w:rPr>
                <w:rFonts w:ascii="宋体" w:hAnsi="宋体"/>
                <w:kern w:val="0"/>
              </w:rPr>
              <w:t xml:space="preserve"> </w:t>
            </w:r>
            <w:r>
              <w:rPr>
                <w:rFonts w:hint="eastAsia" w:ascii="宋体" w:hAnsi="宋体"/>
                <w:kern w:val="0"/>
              </w:rPr>
              <w:t>是，□</w:t>
            </w:r>
            <w:r>
              <w:rPr>
                <w:rFonts w:ascii="宋体" w:hAnsi="宋体"/>
                <w:kern w:val="0"/>
              </w:rPr>
              <w:t xml:space="preserve"> </w:t>
            </w:r>
            <w:r>
              <w:rPr>
                <w:rFonts w:hint="eastAsia" w:ascii="宋体" w:hAnsi="宋体"/>
                <w:kern w:val="0"/>
              </w:rPr>
              <w:t>否</w:t>
            </w:r>
          </w:p>
          <w:p>
            <w:pPr>
              <w:numPr>
                <w:ilvl w:val="0"/>
                <w:numId w:val="3"/>
              </w:numPr>
              <w:spacing w:line="460" w:lineRule="exact"/>
              <w:rPr>
                <w:rFonts w:hint="eastAsia" w:ascii="宋体"/>
              </w:rPr>
            </w:pPr>
            <w:r>
              <w:rPr>
                <w:rFonts w:hint="eastAsia" w:ascii="宋体" w:hAnsi="宋体"/>
              </w:rPr>
              <w:t>是否继续参加研究（</w:t>
            </w:r>
            <w:r>
              <w:rPr>
                <w:rFonts w:hint="eastAsia" w:ascii="宋体" w:hAnsi="宋体"/>
                <w:lang w:eastAsia="zh-CN"/>
              </w:rPr>
              <w:t>“是”</w:t>
            </w:r>
            <w:r>
              <w:rPr>
                <w:rFonts w:hint="eastAsia" w:ascii="宋体" w:hAnsi="宋体"/>
              </w:rPr>
              <w:t>应注明不退出的原因）：</w:t>
            </w:r>
            <w:r>
              <w:rPr>
                <w:rFonts w:hint="eastAsia" w:ascii="宋体" w:hAnsi="宋体"/>
                <w:kern w:val="0"/>
              </w:rPr>
              <w:t>□</w:t>
            </w:r>
            <w:r>
              <w:rPr>
                <w:rFonts w:ascii="宋体" w:hAnsi="宋体"/>
                <w:kern w:val="0"/>
              </w:rPr>
              <w:t xml:space="preserve"> </w:t>
            </w:r>
            <w:r>
              <w:rPr>
                <w:rFonts w:hint="eastAsia" w:ascii="宋体" w:hAnsi="宋体"/>
                <w:kern w:val="0"/>
              </w:rPr>
              <w:t>是，□</w:t>
            </w:r>
            <w:r>
              <w:rPr>
                <w:rFonts w:ascii="宋体" w:hAnsi="宋体"/>
                <w:kern w:val="0"/>
              </w:rPr>
              <w:t xml:space="preserve"> </w:t>
            </w:r>
            <w:r>
              <w:rPr>
                <w:rFonts w:hint="eastAsia" w:ascii="宋体" w:hAnsi="宋体"/>
                <w:kern w:val="0"/>
              </w:rPr>
              <w:t>否</w:t>
            </w:r>
          </w:p>
          <w:p>
            <w:pPr>
              <w:numPr>
                <w:ilvl w:val="0"/>
                <w:numId w:val="0"/>
              </w:numPr>
              <w:spacing w:line="380" w:lineRule="exact"/>
              <w:ind w:leftChars="0"/>
              <w:rPr>
                <w:rFonts w:hint="eastAsia" w:ascii="宋体"/>
              </w:rPr>
            </w:pPr>
          </w:p>
          <w:p>
            <w:pPr>
              <w:spacing w:line="380" w:lineRule="exact"/>
              <w:rPr>
                <w:rFonts w:hint="eastAsia" w:ascii="黑体" w:hAnsi="黑体" w:eastAsia="黑体"/>
                <w:b/>
              </w:rPr>
            </w:pPr>
            <w:r>
              <w:rPr>
                <w:rFonts w:hint="eastAsia" w:ascii="黑体" w:hAnsi="黑体" w:eastAsia="黑体"/>
                <w:b/>
                <w:lang w:eastAsia="zh-CN"/>
              </w:rPr>
              <w:t>四</w:t>
            </w:r>
            <w:r>
              <w:rPr>
                <w:rFonts w:hint="eastAsia" w:ascii="黑体" w:hAnsi="黑体" w:eastAsia="黑体"/>
                <w:b/>
              </w:rPr>
              <w:t>、违背方案的处理措施及改进防范措施：</w:t>
            </w: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p>
            <w:pPr>
              <w:spacing w:line="38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235" w:type="dxa"/>
            <w:gridSpan w:val="2"/>
            <w:vAlign w:val="center"/>
          </w:tcPr>
          <w:p>
            <w:pPr>
              <w:jc w:val="center"/>
              <w:rPr>
                <w:rFonts w:hAnsi="宋体"/>
              </w:rPr>
            </w:pPr>
            <w:r>
              <w:rPr>
                <w:rFonts w:hint="eastAsia" w:hAnsi="宋体"/>
              </w:rPr>
              <w:t>本院项目负责人意见</w:t>
            </w:r>
          </w:p>
        </w:tc>
        <w:tc>
          <w:tcPr>
            <w:tcW w:w="6286" w:type="dxa"/>
            <w:gridSpan w:val="3"/>
            <w:vAlign w:val="center"/>
          </w:tcPr>
          <w:p>
            <w:pPr>
              <w:pStyle w:val="2"/>
              <w:spacing w:line="460" w:lineRule="exact"/>
              <w:ind w:firstLine="420" w:firstLineChars="200"/>
              <w:rPr>
                <w:rFonts w:hint="eastAsia" w:ascii="宋体" w:hAnsi="宋体"/>
                <w:sz w:val="21"/>
                <w:lang w:eastAsia="zh-CN"/>
              </w:rPr>
            </w:pPr>
            <w:r>
              <w:rPr>
                <w:rFonts w:hint="eastAsia" w:ascii="宋体" w:hAnsi="宋体"/>
                <w:sz w:val="21"/>
                <w:lang w:eastAsia="zh-CN"/>
              </w:rPr>
              <w:t>我将依照中国相关法律法规、</w:t>
            </w:r>
            <w:r>
              <w:rPr>
                <w:rFonts w:ascii="宋体" w:hAnsi="宋体"/>
                <w:sz w:val="21"/>
                <w:lang w:eastAsia="zh-CN"/>
              </w:rPr>
              <w:t>GCP</w:t>
            </w:r>
            <w:r>
              <w:rPr>
                <w:rFonts w:hint="eastAsia" w:ascii="宋体" w:hAnsi="宋体"/>
                <w:sz w:val="21"/>
                <w:lang w:eastAsia="zh-CN"/>
              </w:rPr>
              <w:t>、国际伦理准则以及医学伦理委员会的政策和程序开展本研究。本人</w:t>
            </w:r>
            <w:r>
              <w:rPr>
                <w:rFonts w:hint="eastAsia" w:ascii="宋体" w:hAnsi="宋体"/>
                <w:sz w:val="21"/>
                <w:lang w:val="en-US" w:eastAsia="zh-CN"/>
              </w:rPr>
              <w:t>承诺所交的所有提交的信息、材料（包括附件）真实可靠。</w:t>
            </w:r>
          </w:p>
          <w:p>
            <w:pPr>
              <w:pStyle w:val="2"/>
              <w:spacing w:line="460" w:lineRule="exact"/>
              <w:rPr>
                <w:rFonts w:hint="eastAsia" w:ascii="宋体" w:hAnsi="宋体"/>
                <w:sz w:val="21"/>
                <w:lang w:eastAsia="zh-CN"/>
              </w:rPr>
            </w:pPr>
          </w:p>
          <w:p>
            <w:pPr>
              <w:spacing w:line="380" w:lineRule="exact"/>
              <w:rPr>
                <w:rFonts w:hAnsi="宋体"/>
              </w:rPr>
            </w:pPr>
            <w:r>
              <w:rPr>
                <w:rFonts w:hint="eastAsia" w:ascii="宋体" w:hAnsi="宋体"/>
              </w:rPr>
              <w:t xml:space="preserve">                                  </w:t>
            </w:r>
            <w:r>
              <w:rPr>
                <w:rFonts w:hint="eastAsia" w:hAnsi="宋体"/>
              </w:rPr>
              <w:t>签名：</w:t>
            </w:r>
          </w:p>
          <w:p>
            <w:pPr>
              <w:spacing w:line="380" w:lineRule="exact"/>
              <w:jc w:val="center"/>
              <w:rPr>
                <w:rFonts w:hAnsi="宋体"/>
              </w:rPr>
            </w:pPr>
            <w:r>
              <w:rPr>
                <w:rFonts w:hint="eastAsia" w:hAnsi="宋体"/>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2235" w:type="dxa"/>
            <w:gridSpan w:val="2"/>
            <w:vAlign w:val="center"/>
          </w:tcPr>
          <w:p>
            <w:pPr>
              <w:jc w:val="center"/>
              <w:rPr>
                <w:rFonts w:hint="eastAsia" w:hAnsi="宋体" w:eastAsia="宋体"/>
                <w:lang w:eastAsia="zh-CN"/>
              </w:rPr>
            </w:pPr>
            <w:r>
              <w:rPr>
                <w:rFonts w:hint="eastAsia" w:hAnsi="宋体"/>
                <w:lang w:eastAsia="zh-CN"/>
              </w:rPr>
              <w:t>本院开展科室意见</w:t>
            </w:r>
          </w:p>
        </w:tc>
        <w:tc>
          <w:tcPr>
            <w:tcW w:w="6286" w:type="dxa"/>
            <w:gridSpan w:val="3"/>
            <w:vAlign w:val="center"/>
          </w:tcPr>
          <w:p>
            <w:pPr>
              <w:spacing w:line="380" w:lineRule="exact"/>
              <w:rPr>
                <w:rFonts w:ascii="宋体" w:hAnsi="宋体"/>
              </w:rPr>
            </w:pPr>
          </w:p>
          <w:p>
            <w:pPr>
              <w:spacing w:line="380" w:lineRule="exact"/>
              <w:rPr>
                <w:rFonts w:hAnsi="宋体"/>
              </w:rPr>
            </w:pPr>
            <w:r>
              <w:rPr>
                <w:rFonts w:hint="eastAsia" w:ascii="宋体" w:hAnsi="宋体"/>
              </w:rPr>
              <w:t xml:space="preserve">                                  </w:t>
            </w:r>
            <w:r>
              <w:rPr>
                <w:rFonts w:hint="eastAsia" w:hAnsi="宋体"/>
              </w:rPr>
              <w:t>签名：</w:t>
            </w:r>
          </w:p>
          <w:p>
            <w:pPr>
              <w:spacing w:line="380" w:lineRule="exact"/>
              <w:jc w:val="center"/>
              <w:rPr>
                <w:rFonts w:hint="eastAsia" w:hAnsi="宋体"/>
              </w:rPr>
            </w:pPr>
            <w:r>
              <w:rPr>
                <w:rFonts w:hint="eastAsia" w:hAnsi="宋体"/>
              </w:rPr>
              <w:t xml:space="preserve">                日期：</w:t>
            </w:r>
          </w:p>
        </w:tc>
      </w:tr>
    </w:tbl>
    <w:p>
      <w:pPr>
        <w:tabs>
          <w:tab w:val="left" w:pos="1260"/>
        </w:tabs>
        <w:spacing w:line="380" w:lineRule="exact"/>
        <w:rPr>
          <w:rFonts w:ascii="黑体" w:hAnsi="宋体" w:eastAsia="黑体"/>
        </w:rPr>
      </w:pPr>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2</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pPr>
    <w:r>
      <w:rPr>
        <w:rFonts w:hint="eastAsia"/>
        <w:sz w:val="21"/>
        <w:szCs w:val="21"/>
        <w:lang w:eastAsia="zh-CN"/>
      </w:rPr>
      <w:t>临床医学研究违背方案报告审查申请表</w:t>
    </w:r>
    <w:r>
      <w:rPr>
        <w:rFonts w:hint="eastAsia"/>
        <w:lang w:val="en-US" w:eastAsia="zh-CN"/>
      </w:rPr>
      <w:t xml:space="preserve">            </w:t>
    </w:r>
    <w:bookmarkStart w:id="0" w:name="_GoBack"/>
    <w:bookmarkEnd w:id="0"/>
    <w:r>
      <w:rPr>
        <w:rFonts w:hint="eastAsia"/>
        <w:lang w:val="en-US" w:eastAsia="zh-CN"/>
      </w:rPr>
      <w:t xml:space="preserve">        </w:t>
    </w:r>
    <w:r>
      <w:rPr>
        <w:rFonts w:hint="eastAsia"/>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25A3A"/>
    <w:multiLevelType w:val="multilevel"/>
    <w:tmpl w:val="04F25A3A"/>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7F8289F"/>
    <w:multiLevelType w:val="multilevel"/>
    <w:tmpl w:val="17F8289F"/>
    <w:lvl w:ilvl="0" w:tentative="0">
      <w:start w:val="1"/>
      <w:numFmt w:val="bullet"/>
      <w:lvlText w:val=""/>
      <w:lvlJc w:val="left"/>
      <w:pPr>
        <w:tabs>
          <w:tab w:val="left" w:pos="737"/>
        </w:tabs>
        <w:ind w:left="737" w:hanging="31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041BA"/>
    <w:rsid w:val="00072DC2"/>
    <w:rsid w:val="00077AEC"/>
    <w:rsid w:val="00083910"/>
    <w:rsid w:val="00090CDA"/>
    <w:rsid w:val="000A18FA"/>
    <w:rsid w:val="000B7726"/>
    <w:rsid w:val="000F1B5B"/>
    <w:rsid w:val="00123702"/>
    <w:rsid w:val="00191A07"/>
    <w:rsid w:val="001E58D2"/>
    <w:rsid w:val="00202CCC"/>
    <w:rsid w:val="00204727"/>
    <w:rsid w:val="0023208B"/>
    <w:rsid w:val="00235190"/>
    <w:rsid w:val="002953C8"/>
    <w:rsid w:val="00296F0F"/>
    <w:rsid w:val="002B03AC"/>
    <w:rsid w:val="002C0C0C"/>
    <w:rsid w:val="002D6FE1"/>
    <w:rsid w:val="002F6174"/>
    <w:rsid w:val="00310E3E"/>
    <w:rsid w:val="00345EFC"/>
    <w:rsid w:val="00366DF5"/>
    <w:rsid w:val="00381D6C"/>
    <w:rsid w:val="003968E9"/>
    <w:rsid w:val="003B0133"/>
    <w:rsid w:val="003B2190"/>
    <w:rsid w:val="003F27CB"/>
    <w:rsid w:val="004272B8"/>
    <w:rsid w:val="00445C28"/>
    <w:rsid w:val="00453944"/>
    <w:rsid w:val="00454D29"/>
    <w:rsid w:val="004631C2"/>
    <w:rsid w:val="00464ED0"/>
    <w:rsid w:val="00465825"/>
    <w:rsid w:val="00473C9D"/>
    <w:rsid w:val="00476D7C"/>
    <w:rsid w:val="00481426"/>
    <w:rsid w:val="004904BC"/>
    <w:rsid w:val="00496B6F"/>
    <w:rsid w:val="004D2AB7"/>
    <w:rsid w:val="004D355D"/>
    <w:rsid w:val="00523DF8"/>
    <w:rsid w:val="005450B3"/>
    <w:rsid w:val="00552C88"/>
    <w:rsid w:val="00573DF7"/>
    <w:rsid w:val="005A1975"/>
    <w:rsid w:val="005D7E81"/>
    <w:rsid w:val="0062558C"/>
    <w:rsid w:val="00635079"/>
    <w:rsid w:val="00644832"/>
    <w:rsid w:val="006459E2"/>
    <w:rsid w:val="00676B9C"/>
    <w:rsid w:val="00680A57"/>
    <w:rsid w:val="006F0B9B"/>
    <w:rsid w:val="007025B4"/>
    <w:rsid w:val="00755EA4"/>
    <w:rsid w:val="00766D63"/>
    <w:rsid w:val="007A24D8"/>
    <w:rsid w:val="007C54AE"/>
    <w:rsid w:val="007E296A"/>
    <w:rsid w:val="00806D7C"/>
    <w:rsid w:val="00842B2C"/>
    <w:rsid w:val="00857A7F"/>
    <w:rsid w:val="00864F8D"/>
    <w:rsid w:val="0089699B"/>
    <w:rsid w:val="008A677B"/>
    <w:rsid w:val="008A7D31"/>
    <w:rsid w:val="008E0104"/>
    <w:rsid w:val="009214CC"/>
    <w:rsid w:val="0095676B"/>
    <w:rsid w:val="009629B5"/>
    <w:rsid w:val="00966E60"/>
    <w:rsid w:val="009906BB"/>
    <w:rsid w:val="00995146"/>
    <w:rsid w:val="0099525F"/>
    <w:rsid w:val="009C17AA"/>
    <w:rsid w:val="009D785C"/>
    <w:rsid w:val="009E45C5"/>
    <w:rsid w:val="009E49F0"/>
    <w:rsid w:val="009F1966"/>
    <w:rsid w:val="00A05F07"/>
    <w:rsid w:val="00A23022"/>
    <w:rsid w:val="00A23A14"/>
    <w:rsid w:val="00A50A30"/>
    <w:rsid w:val="00A52BBC"/>
    <w:rsid w:val="00A57DB9"/>
    <w:rsid w:val="00A735E2"/>
    <w:rsid w:val="00A90A37"/>
    <w:rsid w:val="00AB229F"/>
    <w:rsid w:val="00AB54A0"/>
    <w:rsid w:val="00AC603A"/>
    <w:rsid w:val="00AD1E10"/>
    <w:rsid w:val="00AD266D"/>
    <w:rsid w:val="00AD3B67"/>
    <w:rsid w:val="00AE6E65"/>
    <w:rsid w:val="00AF0AD5"/>
    <w:rsid w:val="00AF3657"/>
    <w:rsid w:val="00B42C6C"/>
    <w:rsid w:val="00B7201A"/>
    <w:rsid w:val="00BA31EC"/>
    <w:rsid w:val="00BB0B2A"/>
    <w:rsid w:val="00BC23E8"/>
    <w:rsid w:val="00BD3662"/>
    <w:rsid w:val="00C35ED1"/>
    <w:rsid w:val="00C46260"/>
    <w:rsid w:val="00C50F74"/>
    <w:rsid w:val="00C659D0"/>
    <w:rsid w:val="00C76C0D"/>
    <w:rsid w:val="00C9266C"/>
    <w:rsid w:val="00CA2A87"/>
    <w:rsid w:val="00CD1C37"/>
    <w:rsid w:val="00CF4E0E"/>
    <w:rsid w:val="00D0451B"/>
    <w:rsid w:val="00D36E50"/>
    <w:rsid w:val="00D4520F"/>
    <w:rsid w:val="00D865B8"/>
    <w:rsid w:val="00D91729"/>
    <w:rsid w:val="00DD2401"/>
    <w:rsid w:val="00DD3400"/>
    <w:rsid w:val="00DD6444"/>
    <w:rsid w:val="00DF5EC5"/>
    <w:rsid w:val="00E0195B"/>
    <w:rsid w:val="00E11F91"/>
    <w:rsid w:val="00E30232"/>
    <w:rsid w:val="00E32027"/>
    <w:rsid w:val="00E96F4B"/>
    <w:rsid w:val="00F13A49"/>
    <w:rsid w:val="00F55E26"/>
    <w:rsid w:val="00F736D9"/>
    <w:rsid w:val="00F86114"/>
    <w:rsid w:val="00F900A6"/>
    <w:rsid w:val="00F9764B"/>
    <w:rsid w:val="00FB1CD1"/>
    <w:rsid w:val="00FC29D3"/>
    <w:rsid w:val="00FC3958"/>
    <w:rsid w:val="00FD096A"/>
    <w:rsid w:val="00FD366A"/>
    <w:rsid w:val="00FE4BA6"/>
    <w:rsid w:val="00FE6467"/>
    <w:rsid w:val="00FE7A9C"/>
    <w:rsid w:val="04D50445"/>
    <w:rsid w:val="207E68B0"/>
    <w:rsid w:val="3364671A"/>
    <w:rsid w:val="3EF56F20"/>
    <w:rsid w:val="4C8B1D2E"/>
    <w:rsid w:val="4F0D73DB"/>
    <w:rsid w:val="60400949"/>
    <w:rsid w:val="606A78B9"/>
    <w:rsid w:val="611A6D7D"/>
    <w:rsid w:val="611F140D"/>
    <w:rsid w:val="6B173D99"/>
    <w:rsid w:val="7EEB1E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705</Words>
  <Characters>707</Characters>
  <Lines>4</Lines>
  <Paragraphs>1</Paragraphs>
  <TotalTime>0</TotalTime>
  <ScaleCrop>false</ScaleCrop>
  <LinksUpToDate>false</LinksUpToDate>
  <CharactersWithSpaces>847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2012-05-06T08:21:00Z</dcterms:created>
  <dc:creator>张馨</dc:creator>
  <cp:lastModifiedBy>Administrator</cp:lastModifiedBy>
  <dcterms:modified xsi:type="dcterms:W3CDTF">2023-05-30T02:31:54Z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2AC4DC5FAA734FAA86E91DEA6EFE8193_13</vt:lpwstr>
  </property>
</Properties>
</file>